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b/>
          <w:bCs/>
        </w:rPr>
        <w:t>CARSI用户资源访问流程（PQDT版）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使用非校园</w:t>
      </w:r>
      <w:r>
        <w:t>IP地址打开浏览器</w:t>
      </w:r>
      <w:r>
        <w:rPr>
          <w:rFonts w:hint="eastAsia"/>
        </w:rPr>
        <w:t>，</w:t>
      </w:r>
      <w:r>
        <w:t>输</w:t>
      </w:r>
      <w:r>
        <w:rPr>
          <w:rFonts w:hint="eastAsia"/>
        </w:rPr>
        <w:t>入</w:t>
      </w:r>
      <w:r>
        <w:t xml:space="preserve"> http://</w:t>
      </w:r>
      <w:r>
        <w:rPr>
          <w:rFonts w:hint="eastAsia"/>
        </w:rPr>
        <w:t>www</w:t>
      </w:r>
      <w:r>
        <w:t>.pqdtcn.com/ 点击</w:t>
      </w:r>
      <w:r>
        <w:rPr>
          <w:rFonts w:hint="eastAsia"/>
        </w:rPr>
        <w:t>右上角用户头像</w:t>
      </w:r>
      <w:r>
        <w:t>登录按钮，进入登录界面，选择“CARSI</w:t>
      </w:r>
      <w:r>
        <w:rPr>
          <w:rFonts w:hint="eastAsia"/>
        </w:rPr>
        <w:t>账号登录”按钮。</w:t>
      </w:r>
      <w:r>
        <w:cr/>
      </w:r>
      <w:r>
        <w:drawing>
          <wp:inline distT="0" distB="0" distL="0" distR="0">
            <wp:extent cx="4993640" cy="231584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8180" cy="231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t>进入 CARSI 机构联盟学校页面，选择你所在的学校并点击进入，如北京大学:</w:t>
      </w:r>
    </w:p>
    <w:p>
      <w:pPr>
        <w:pStyle w:val="6"/>
        <w:ind w:left="420" w:firstLine="0" w:firstLineChars="0"/>
      </w:pPr>
      <w:r>
        <w:drawing>
          <wp:inline distT="0" distB="0" distL="0" distR="0">
            <wp:extent cx="4953635" cy="287464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8428" cy="287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t>进入“北京大学”认证页面，输入账号密码</w:t>
      </w:r>
    </w:p>
    <w:p>
      <w:pPr>
        <w:pStyle w:val="6"/>
      </w:pPr>
      <w:r>
        <w:drawing>
          <wp:inline distT="0" distB="0" distL="0" distR="0">
            <wp:extent cx="4704715" cy="2199640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2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登录成功后，</w:t>
      </w:r>
      <w:r>
        <w:t>即可跳转至</w:t>
      </w:r>
      <w:r>
        <w:rPr>
          <w:rFonts w:hint="eastAsia"/>
        </w:rPr>
        <w:t>PQDT学位论文全文检索</w:t>
      </w:r>
      <w:r>
        <w:t>平台资源页面。</w:t>
      </w:r>
    </w:p>
    <w:p>
      <w:pPr>
        <w:pStyle w:val="6"/>
      </w:pPr>
      <w:r>
        <w:rPr>
          <w:rFonts w:hint="eastAsia"/>
        </w:rPr>
        <w:drawing>
          <wp:inline distT="0" distB="0" distL="0" distR="0">
            <wp:extent cx="4958715" cy="2053590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0801" cy="205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1"/>
        <w:szCs w:val="21"/>
      </w:rPr>
      <w:drawing>
        <wp:inline distT="0" distB="0" distL="0" distR="0">
          <wp:extent cx="723265" cy="206375"/>
          <wp:effectExtent l="0" t="0" r="635" b="3175"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895" cy="255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1"/>
        <w:szCs w:val="21"/>
      </w:rPr>
      <w:t xml:space="preserve">         </w:t>
    </w:r>
    <w:r>
      <w:rPr>
        <w:sz w:val="21"/>
        <w:szCs w:val="21"/>
      </w:rPr>
      <w:tab/>
    </w:r>
    <w:r>
      <w:rPr>
        <w:sz w:val="21"/>
        <w:szCs w:val="21"/>
      </w:rPr>
      <w:t xml:space="preserve">                 </w:t>
    </w:r>
    <w:r>
      <w:rPr>
        <w:sz w:val="21"/>
        <w:szCs w:val="21"/>
      </w:rPr>
      <w:tab/>
    </w:r>
    <w:r>
      <w:rPr>
        <w:sz w:val="21"/>
        <w:szCs w:val="21"/>
      </w:rPr>
      <w:t>CARSI</w:t>
    </w:r>
    <w:r>
      <w:rPr>
        <w:rFonts w:hint="eastAsia"/>
        <w:sz w:val="21"/>
        <w:szCs w:val="21"/>
      </w:rPr>
      <w:t>@CERNET技术文档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5458"/>
    <w:multiLevelType w:val="multilevel"/>
    <w:tmpl w:val="53CB545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3C"/>
    <w:rsid w:val="000233D3"/>
    <w:rsid w:val="00671B2D"/>
    <w:rsid w:val="00850681"/>
    <w:rsid w:val="00884A9F"/>
    <w:rsid w:val="008F463C"/>
    <w:rsid w:val="00AB3BDF"/>
    <w:rsid w:val="00BF35F3"/>
    <w:rsid w:val="00C07C6F"/>
    <w:rsid w:val="00CF1565"/>
    <w:rsid w:val="00D84B75"/>
    <w:rsid w:val="00E7072C"/>
    <w:rsid w:val="00E734FF"/>
    <w:rsid w:val="00F251B8"/>
    <w:rsid w:val="5AA6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</Words>
  <Characters>171</Characters>
  <Lines>1</Lines>
  <Paragraphs>1</Paragraphs>
  <TotalTime>0</TotalTime>
  <ScaleCrop>false</ScaleCrop>
  <LinksUpToDate>false</LinksUpToDate>
  <CharactersWithSpaces>199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2020-03-23T08:26:00Z</dcterms:created>
  <dc:creator>roy luyi</dc:creator>
  <cp:lastModifiedBy>hanchy</cp:lastModifiedBy>
  <dcterms:modified xsi:type="dcterms:W3CDTF">2020-03-27T09:45:20Z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